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029C" w14:textId="2A44C5B9" w:rsidR="00751CA0" w:rsidRDefault="007E26B4" w:rsidP="007E2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Dobrzyniewo Duże</w:t>
      </w:r>
      <w:r w:rsidR="00751CA0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20....... r</w:t>
      </w:r>
      <w:r w:rsidR="0075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CF0E82" w14:textId="5F657007" w:rsidR="00751CA0" w:rsidRPr="00751CA0" w:rsidRDefault="00751CA0" w:rsidP="00513036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CA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="0051303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</w:t>
      </w:r>
      <w:r w:rsidRPr="00751C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 </w:t>
      </w:r>
    </w:p>
    <w:p w14:paraId="3D05C6CA" w14:textId="72563DEB" w:rsidR="00751CA0" w:rsidRPr="00751CA0" w:rsidRDefault="00751CA0" w:rsidP="00513036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CA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="0051303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</w:t>
      </w:r>
      <w:r w:rsidRPr="00751C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 </w:t>
      </w:r>
    </w:p>
    <w:p w14:paraId="21A81085" w14:textId="77777777" w:rsidR="00751CA0" w:rsidRDefault="00751CA0" w:rsidP="0051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 imię, nazwisko i adres/ </w:t>
      </w:r>
    </w:p>
    <w:p w14:paraId="12FAEDEB" w14:textId="2836B801" w:rsidR="00513036" w:rsidRDefault="00513036" w:rsidP="00751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tel. kontaktowy: …………………………………</w:t>
      </w:r>
    </w:p>
    <w:p w14:paraId="478E8FB0" w14:textId="607497C1" w:rsidR="00751CA0" w:rsidRDefault="00751CA0" w:rsidP="00751CA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URZĄD </w:t>
      </w:r>
      <w:r w:rsidR="007E26B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GMINY</w:t>
      </w:r>
    </w:p>
    <w:p w14:paraId="432B36D1" w14:textId="7D6D6F69" w:rsidR="00751CA0" w:rsidRDefault="00751CA0" w:rsidP="00751CA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</w:t>
      </w:r>
      <w:r w:rsidR="007E26B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Dobrzyniewie Dużym</w:t>
      </w:r>
    </w:p>
    <w:p w14:paraId="6970277A" w14:textId="77777777" w:rsidR="00C17B22" w:rsidRDefault="00C17B22" w:rsidP="00751C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</w:p>
    <w:p w14:paraId="6BE2CEA2" w14:textId="36C2C79A" w:rsidR="00751CA0" w:rsidRPr="007E26B4" w:rsidRDefault="00751CA0" w:rsidP="00751C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7E26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WNIOSEK</w:t>
      </w:r>
      <w:r w:rsidR="00513036" w:rsidRPr="007E26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O WYDANIE ZAŚWIADCZENIA</w:t>
      </w:r>
    </w:p>
    <w:p w14:paraId="50E04502" w14:textId="77777777" w:rsidR="000B2DC9" w:rsidRDefault="00513036" w:rsidP="000B2D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217</w:t>
      </w:r>
      <w:r w:rsidR="000B2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czerwca 1960 r. Kodeks postępowania administracyjnego zwracam się z prośbą o:</w:t>
      </w:r>
    </w:p>
    <w:p w14:paraId="18C452BF" w14:textId="4F8563E6" w:rsidR="008769ED" w:rsidRPr="003C5473" w:rsidRDefault="000B2DC9" w:rsidP="008769ED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473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="003C5473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</w:t>
      </w:r>
      <w:bookmarkStart w:id="0" w:name="_Hlk175301973"/>
      <w:r w:rsidR="003C5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zaświadczenia o przeznaczeniu w miejscowym planie zagospodarowania przestrzennego działki (działek) o nr geod. </w:t>
      </w:r>
      <w:r w:rsidR="008769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  położonej w obrębie ewidencyjnym</w:t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………………………………………………..</w:t>
      </w:r>
      <w:r w:rsidR="008769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769ED" w:rsidRPr="00CD24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(opłata skarbowa</w:t>
      </w:r>
      <w:r w:rsidR="00C17B22" w:rsidRPr="00CD24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  <w:r w:rsidR="007E26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17 zł</w:t>
      </w:r>
      <w:r w:rsidR="005600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 każdą działkę</w:t>
      </w:r>
      <w:r w:rsidR="008769ED" w:rsidRPr="00CD24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bookmarkEnd w:id="0"/>
    <w:p w14:paraId="6FB8B73D" w14:textId="48DE98C8" w:rsidR="00B127D7" w:rsidRPr="00CD242D" w:rsidRDefault="000B2DC9" w:rsidP="00B127D7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5473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="00B127D7" w:rsidRP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zaświadczenia potwierdzającego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teren na którym położona jest działka (działki) o</w:t>
      </w:r>
      <w:r w:rsidR="007E26B4">
        <w:rPr>
          <w:rFonts w:ascii="Times New Roman" w:eastAsia="Times New Roman" w:hAnsi="Times New Roman" w:cs="Times New Roman"/>
          <w:sz w:val="24"/>
          <w:szCs w:val="24"/>
          <w:lang w:eastAsia="pl-PL"/>
        </w:rPr>
        <w:t>zn.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geod. </w:t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  położon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ewidencyjnym ……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127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na obszarze </w:t>
      </w:r>
      <w:r w:rsidR="00C17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zdegradowanym i obszarze 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>rewitalizacji</w:t>
      </w:r>
      <w:r w:rsidR="00C17B22">
        <w:rPr>
          <w:rFonts w:ascii="Times New Roman" w:eastAsia="Times New Roman" w:hAnsi="Times New Roman" w:cs="Times New Roman"/>
          <w:sz w:val="24"/>
          <w:szCs w:val="24"/>
          <w:lang w:eastAsia="pl-PL"/>
        </w:rPr>
        <w:t>, podlega prawu pierwokupu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jest objęt</w:t>
      </w:r>
      <w:r w:rsidR="00C17B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5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obszarem Specjalnej Strefy Rewitalizacji </w:t>
      </w:r>
      <w:r w:rsidR="00C17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C17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17B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127D7" w:rsidRPr="00CD24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(opłata skarbowa</w:t>
      </w:r>
      <w:r w:rsidR="00C17B22" w:rsidRPr="00CD24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  <w:r w:rsidR="00B127D7" w:rsidRPr="00CD24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17 zł)</w:t>
      </w:r>
    </w:p>
    <w:p w14:paraId="1870C6DA" w14:textId="77777777" w:rsidR="00F65263" w:rsidRPr="00F65263" w:rsidRDefault="00F65263" w:rsidP="00751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B48DC77" w14:textId="0A13109B" w:rsidR="00751CA0" w:rsidRDefault="00751CA0" w:rsidP="00751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jest potrzebne w celu przedłożenia ...............................................................…...</w:t>
      </w:r>
    </w:p>
    <w:p w14:paraId="053E66A0" w14:textId="77777777" w:rsidR="00751CA0" w:rsidRDefault="00751CA0" w:rsidP="00751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……………………....................................................................................................................... </w:t>
      </w:r>
    </w:p>
    <w:p w14:paraId="78DD075A" w14:textId="0707A21F" w:rsidR="00C17B22" w:rsidRDefault="00C17B22" w:rsidP="00751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7079A" w14:textId="7C114B65" w:rsidR="00751CA0" w:rsidRDefault="00751CA0" w:rsidP="00751C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 </w:t>
      </w:r>
    </w:p>
    <w:p w14:paraId="09CB7079" w14:textId="02C410BD" w:rsidR="00751CA0" w:rsidRDefault="00751CA0" w:rsidP="00751CA0">
      <w:pPr>
        <w:pStyle w:val="Pa0"/>
        <w:jc w:val="right"/>
        <w:rPr>
          <w:sz w:val="22"/>
          <w:szCs w:val="22"/>
        </w:rPr>
      </w:pPr>
      <w:r>
        <w:rPr>
          <w:rFonts w:eastAsia="Times New Roman"/>
          <w:lang w:eastAsia="pl-PL"/>
        </w:rPr>
        <w:t>(Podpis</w:t>
      </w:r>
      <w:r w:rsidR="00C17B22">
        <w:rPr>
          <w:rFonts w:eastAsia="Times New Roman"/>
          <w:lang w:eastAsia="pl-PL"/>
        </w:rPr>
        <w:t xml:space="preserve"> wnioskodawcy</w:t>
      </w:r>
      <w:r>
        <w:rPr>
          <w:rFonts w:eastAsia="Times New Roman"/>
          <w:lang w:eastAsia="pl-PL"/>
        </w:rPr>
        <w:t>)</w:t>
      </w:r>
    </w:p>
    <w:p w14:paraId="7FC6F094" w14:textId="77777777" w:rsidR="00762AE6" w:rsidRPr="0099350D" w:rsidRDefault="00762AE6" w:rsidP="00762AE6">
      <w:pPr>
        <w:spacing w:line="360" w:lineRule="auto"/>
        <w:jc w:val="both"/>
        <w:rPr>
          <w:rFonts w:ascii="Arial" w:hAnsi="Arial" w:cs="Arial"/>
        </w:rPr>
      </w:pPr>
      <w:r w:rsidRPr="0099350D">
        <w:rPr>
          <w:rFonts w:ascii="Arial" w:hAnsi="Arial" w:cs="Arial"/>
        </w:rPr>
        <w:t>Sposób odbioru zaświadczenia</w:t>
      </w:r>
      <w:r w:rsidRPr="0099350D">
        <w:rPr>
          <w:rFonts w:ascii="Arial" w:hAnsi="Arial" w:cs="Arial"/>
          <w:vertAlign w:val="superscript"/>
        </w:rPr>
        <w:t>*</w:t>
      </w:r>
      <w:r w:rsidRPr="0099350D">
        <w:rPr>
          <w:rFonts w:ascii="Arial" w:hAnsi="Arial" w:cs="Arial"/>
        </w:rPr>
        <w:t xml:space="preserve"> </w:t>
      </w:r>
    </w:p>
    <w:p w14:paraId="0E086623" w14:textId="77777777" w:rsidR="00762AE6" w:rsidRPr="0099350D" w:rsidRDefault="00762AE6" w:rsidP="00762AE6">
      <w:pPr>
        <w:numPr>
          <w:ilvl w:val="1"/>
          <w:numId w:val="4"/>
        </w:numPr>
        <w:tabs>
          <w:tab w:val="clear" w:pos="2148"/>
        </w:tabs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ascii="Arial" w:hAnsi="Arial" w:cs="Arial"/>
        </w:rPr>
      </w:pPr>
      <w:r w:rsidRPr="0099350D">
        <w:rPr>
          <w:rFonts w:ascii="Arial" w:hAnsi="Arial" w:cs="Arial"/>
        </w:rPr>
        <w:t>osobiście</w:t>
      </w:r>
    </w:p>
    <w:p w14:paraId="734316AB" w14:textId="77777777" w:rsidR="00762AE6" w:rsidRPr="0099350D" w:rsidRDefault="00762AE6" w:rsidP="00762AE6">
      <w:pPr>
        <w:numPr>
          <w:ilvl w:val="1"/>
          <w:numId w:val="4"/>
        </w:numPr>
        <w:tabs>
          <w:tab w:val="clear" w:pos="2148"/>
        </w:tabs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ascii="Arial" w:hAnsi="Arial" w:cs="Arial"/>
        </w:rPr>
      </w:pPr>
      <w:r w:rsidRPr="0099350D">
        <w:rPr>
          <w:rFonts w:ascii="Arial" w:hAnsi="Arial" w:cs="Arial"/>
        </w:rPr>
        <w:t>listownie</w:t>
      </w:r>
    </w:p>
    <w:p w14:paraId="2CC0FDEE" w14:textId="77777777" w:rsidR="005418B0" w:rsidRDefault="005418B0"/>
    <w:p w14:paraId="104A3655" w14:textId="77777777" w:rsidR="00F65263" w:rsidRDefault="00F65263"/>
    <w:p w14:paraId="4989AFD4" w14:textId="77777777" w:rsidR="00762AE6" w:rsidRPr="00540958" w:rsidRDefault="00762AE6" w:rsidP="00762AE6">
      <w:pPr>
        <w:pStyle w:val="Nagwek2"/>
        <w:spacing w:before="0" w:after="120" w:line="348" w:lineRule="atLeast"/>
        <w:jc w:val="center"/>
        <w:rPr>
          <w:rFonts w:ascii="Arial" w:hAnsi="Arial" w:cs="Arial"/>
          <w:sz w:val="20"/>
          <w:szCs w:val="20"/>
          <w:lang w:val="pl-PL"/>
        </w:rPr>
      </w:pPr>
      <w:r w:rsidRPr="00540958">
        <w:rPr>
          <w:rFonts w:ascii="Arial" w:hAnsi="Arial" w:cs="Arial"/>
          <w:sz w:val="20"/>
          <w:szCs w:val="20"/>
        </w:rPr>
        <w:t>Klauzula informacyjna</w:t>
      </w:r>
    </w:p>
    <w:p w14:paraId="422B3514" w14:textId="77777777" w:rsidR="00762AE6" w:rsidRPr="00762AE6" w:rsidRDefault="00762AE6" w:rsidP="00762AE6">
      <w:pPr>
        <w:spacing w:after="120"/>
        <w:ind w:left="426" w:right="284"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 dalej R</w:t>
      </w:r>
      <w:r w:rsidRPr="00762AE6">
        <w:rPr>
          <w:rFonts w:ascii="Arial" w:hAnsi="Arial" w:cs="Arial"/>
          <w:sz w:val="20"/>
          <w:szCs w:val="20"/>
        </w:rPr>
        <w:t>O</w:t>
      </w:r>
      <w:r w:rsidRPr="00762AE6">
        <w:rPr>
          <w:rFonts w:ascii="Arial" w:hAnsi="Arial" w:cs="Arial"/>
          <w:sz w:val="20"/>
          <w:szCs w:val="20"/>
        </w:rPr>
        <w:t>DO informuję, że:</w:t>
      </w:r>
    </w:p>
    <w:p w14:paraId="0EA00AAC" w14:textId="77777777" w:rsidR="00762AE6" w:rsidRPr="00762AE6" w:rsidRDefault="00762AE6" w:rsidP="00762AE6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AE6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</w:t>
      </w:r>
      <w:r w:rsidRPr="00762AE6">
        <w:rPr>
          <w:rStyle w:val="5yl5"/>
          <w:rFonts w:ascii="Arial" w:hAnsi="Arial" w:cs="Arial"/>
          <w:sz w:val="20"/>
          <w:szCs w:val="20"/>
        </w:rPr>
        <w:t xml:space="preserve"> </w:t>
      </w:r>
      <w:r w:rsidRPr="00762AE6">
        <w:rPr>
          <w:rFonts w:ascii="Arial" w:eastAsia="Times New Roman" w:hAnsi="Arial" w:cs="Arial"/>
          <w:sz w:val="20"/>
          <w:szCs w:val="20"/>
          <w:lang w:eastAsia="pl-PL"/>
        </w:rPr>
        <w:t xml:space="preserve">Gmina Dobrzyniewo Duże z siedzibą w Dobrzyniewie Dużym przy ulicy Białostockiej 25, 16-002 Dobrzyniewo Duże reprezentowana przez Wójta. </w:t>
      </w:r>
    </w:p>
    <w:p w14:paraId="2CC62A20" w14:textId="77777777" w:rsidR="00762AE6" w:rsidRPr="00762AE6" w:rsidRDefault="00762AE6" w:rsidP="00762AE6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AE6">
        <w:rPr>
          <w:rFonts w:ascii="Arial" w:eastAsia="Times New Roman" w:hAnsi="Arial" w:cs="Arial"/>
          <w:sz w:val="20"/>
          <w:szCs w:val="20"/>
          <w:lang w:eastAsia="pl-PL"/>
        </w:rPr>
        <w:t xml:space="preserve">Kontakt z Inspektorem Ochrony Danych jest możliwy pod adresem email: </w:t>
      </w:r>
      <w:r w:rsidRPr="00762AE6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iod@eterneco.eu</w:t>
      </w:r>
      <w:r w:rsidRPr="00762AE6">
        <w:rPr>
          <w:rFonts w:ascii="Arial" w:eastAsia="Times New Roman" w:hAnsi="Arial" w:cs="Arial"/>
          <w:sz w:val="20"/>
          <w:szCs w:val="20"/>
          <w:lang w:eastAsia="pl-PL"/>
        </w:rPr>
        <w:t xml:space="preserve"> lub pisemnie na adres Administratora danych.</w:t>
      </w:r>
    </w:p>
    <w:p w14:paraId="494AC599" w14:textId="77777777" w:rsidR="00762AE6" w:rsidRPr="00762AE6" w:rsidRDefault="00762AE6" w:rsidP="00762AE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Dane osobowe Pana/Pani będą przetwarzane na podstawie art. 6 ust. 1 lit. a– udzielonej zgody na przetwarzanie danych osobowych w zakresie numeru telefonu w celu szybkiego kontaktu oraz na podstawie art. 6 ust. 1 lit. c RODO tj. przetwarzanie jest niezbędne do w</w:t>
      </w:r>
      <w:r w:rsidRPr="00762AE6">
        <w:rPr>
          <w:rFonts w:ascii="Arial" w:hAnsi="Arial" w:cs="Arial"/>
          <w:sz w:val="20"/>
          <w:szCs w:val="20"/>
        </w:rPr>
        <w:t>y</w:t>
      </w:r>
      <w:r w:rsidRPr="00762AE6">
        <w:rPr>
          <w:rFonts w:ascii="Arial" w:hAnsi="Arial" w:cs="Arial"/>
          <w:sz w:val="20"/>
          <w:szCs w:val="20"/>
        </w:rPr>
        <w:t>pełnienia obowiązku prawnego ciążącego na administratorze w związku z Ustawą z dnia 27 marca 2003 r. o planowaniu i zagospodarowaniu przestrzennym, Ustawą z dnia 14 czerwca 1960 Kodeks postępowania administracyjnego w celu realizacji wniosku w sprawie ustalenia warunków zab</w:t>
      </w:r>
      <w:r w:rsidRPr="00762AE6">
        <w:rPr>
          <w:rFonts w:ascii="Arial" w:hAnsi="Arial" w:cs="Arial"/>
          <w:sz w:val="20"/>
          <w:szCs w:val="20"/>
        </w:rPr>
        <w:t>u</w:t>
      </w:r>
      <w:r w:rsidRPr="00762AE6">
        <w:rPr>
          <w:rFonts w:ascii="Arial" w:hAnsi="Arial" w:cs="Arial"/>
          <w:sz w:val="20"/>
          <w:szCs w:val="20"/>
        </w:rPr>
        <w:t>dowy terenu.</w:t>
      </w:r>
      <w:bookmarkStart w:id="1" w:name="_GoBack"/>
      <w:bookmarkEnd w:id="1"/>
    </w:p>
    <w:p w14:paraId="548B4C5B" w14:textId="77777777" w:rsidR="00762AE6" w:rsidRPr="00762AE6" w:rsidRDefault="00762AE6" w:rsidP="00762AE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Odbiorcami Pana/Pani danych osobowych będą wyłącznie podmioty uprawnione do uzysk</w:t>
      </w:r>
      <w:r w:rsidRPr="00762AE6">
        <w:rPr>
          <w:rFonts w:ascii="Arial" w:hAnsi="Arial" w:cs="Arial"/>
          <w:sz w:val="20"/>
          <w:szCs w:val="20"/>
        </w:rPr>
        <w:t>a</w:t>
      </w:r>
      <w:r w:rsidRPr="00762AE6">
        <w:rPr>
          <w:rFonts w:ascii="Arial" w:hAnsi="Arial" w:cs="Arial"/>
          <w:sz w:val="20"/>
          <w:szCs w:val="20"/>
        </w:rPr>
        <w:t>nia danych osobowych na podstawie przepisów prawa oraz podmioty, które będą przetwarz</w:t>
      </w:r>
      <w:r w:rsidRPr="00762AE6">
        <w:rPr>
          <w:rFonts w:ascii="Arial" w:hAnsi="Arial" w:cs="Arial"/>
          <w:sz w:val="20"/>
          <w:szCs w:val="20"/>
        </w:rPr>
        <w:t>a</w:t>
      </w:r>
      <w:r w:rsidRPr="00762AE6">
        <w:rPr>
          <w:rFonts w:ascii="Arial" w:hAnsi="Arial" w:cs="Arial"/>
          <w:sz w:val="20"/>
          <w:szCs w:val="20"/>
        </w:rPr>
        <w:t>ły Pana/Pani dane osobowe w imieniu Administratora na postawie zawartej z Administrat</w:t>
      </w:r>
      <w:r w:rsidRPr="00762AE6">
        <w:rPr>
          <w:rFonts w:ascii="Arial" w:hAnsi="Arial" w:cs="Arial"/>
          <w:sz w:val="20"/>
          <w:szCs w:val="20"/>
        </w:rPr>
        <w:t>o</w:t>
      </w:r>
      <w:r w:rsidRPr="00762AE6">
        <w:rPr>
          <w:rFonts w:ascii="Arial" w:hAnsi="Arial" w:cs="Arial"/>
          <w:sz w:val="20"/>
          <w:szCs w:val="20"/>
        </w:rPr>
        <w:t>rem umowy powierzenia przetwarzania danych osobowych (tj. podmioty przetw</w:t>
      </w:r>
      <w:r w:rsidRPr="00762AE6">
        <w:rPr>
          <w:rFonts w:ascii="Arial" w:hAnsi="Arial" w:cs="Arial"/>
          <w:sz w:val="20"/>
          <w:szCs w:val="20"/>
        </w:rPr>
        <w:t>a</w:t>
      </w:r>
      <w:r w:rsidRPr="00762AE6">
        <w:rPr>
          <w:rFonts w:ascii="Arial" w:hAnsi="Arial" w:cs="Arial"/>
          <w:sz w:val="20"/>
          <w:szCs w:val="20"/>
        </w:rPr>
        <w:t>rzające).</w:t>
      </w:r>
    </w:p>
    <w:p w14:paraId="7EFD2DB9" w14:textId="77777777" w:rsidR="00762AE6" w:rsidRPr="00762AE6" w:rsidRDefault="00762AE6" w:rsidP="00762AE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Pana/Pani dane osobowe będą przechowywane przez okres wynikający z</w:t>
      </w:r>
      <w:r w:rsidRPr="00762AE6">
        <w:rPr>
          <w:rFonts w:ascii="Arial" w:hAnsi="Arial" w:cs="Arial"/>
          <w:sz w:val="20"/>
          <w:szCs w:val="20"/>
          <w:shd w:val="clear" w:color="auto" w:fill="FFFFFF"/>
        </w:rPr>
        <w:t xml:space="preserve"> przepisów ustawy z dnia 14 lipca 1983 r. o narodowym zasobie archiwalnym i archiwach </w:t>
      </w:r>
      <w:r w:rsidRPr="00762AE6">
        <w:rPr>
          <w:rFonts w:ascii="Arial" w:hAnsi="Arial" w:cs="Arial"/>
          <w:sz w:val="20"/>
          <w:szCs w:val="20"/>
        </w:rPr>
        <w:t>oraz jednolitego rz</w:t>
      </w:r>
      <w:r w:rsidRPr="00762AE6">
        <w:rPr>
          <w:rFonts w:ascii="Arial" w:hAnsi="Arial" w:cs="Arial"/>
          <w:sz w:val="20"/>
          <w:szCs w:val="20"/>
        </w:rPr>
        <w:t>e</w:t>
      </w:r>
      <w:r w:rsidRPr="00762AE6">
        <w:rPr>
          <w:rFonts w:ascii="Arial" w:hAnsi="Arial" w:cs="Arial"/>
          <w:sz w:val="20"/>
          <w:szCs w:val="20"/>
        </w:rPr>
        <w:t>czowego wykazu akt stanowiącego załącznik nr 2 do Rozporządzenia Prezesa Rady Min</w:t>
      </w:r>
      <w:r w:rsidRPr="00762AE6">
        <w:rPr>
          <w:rFonts w:ascii="Arial" w:hAnsi="Arial" w:cs="Arial"/>
          <w:sz w:val="20"/>
          <w:szCs w:val="20"/>
        </w:rPr>
        <w:t>i</w:t>
      </w:r>
      <w:r w:rsidRPr="00762AE6">
        <w:rPr>
          <w:rFonts w:ascii="Arial" w:hAnsi="Arial" w:cs="Arial"/>
          <w:sz w:val="20"/>
          <w:szCs w:val="20"/>
        </w:rPr>
        <w:t>strów z dnia 18 stycznia 2011 r. w sprawie instrukcji kancelaryjnej, jednolitych rzeczowych wykazów akt oraz instrukcji w sprawie organizacji i zakresu działania arch</w:t>
      </w:r>
      <w:r w:rsidRPr="00762AE6">
        <w:rPr>
          <w:rFonts w:ascii="Arial" w:hAnsi="Arial" w:cs="Arial"/>
          <w:sz w:val="20"/>
          <w:szCs w:val="20"/>
        </w:rPr>
        <w:t>i</w:t>
      </w:r>
      <w:r w:rsidRPr="00762AE6">
        <w:rPr>
          <w:rFonts w:ascii="Arial" w:hAnsi="Arial" w:cs="Arial"/>
          <w:sz w:val="20"/>
          <w:szCs w:val="20"/>
        </w:rPr>
        <w:t>wów zakładowych</w:t>
      </w:r>
      <w:r w:rsidRPr="00762AE6">
        <w:rPr>
          <w:rFonts w:ascii="Arial" w:hAnsi="Arial" w:cs="Arial"/>
          <w:bCs/>
          <w:sz w:val="20"/>
          <w:szCs w:val="20"/>
        </w:rPr>
        <w:t>.</w:t>
      </w:r>
    </w:p>
    <w:p w14:paraId="51D01D46" w14:textId="77777777" w:rsidR="00762AE6" w:rsidRPr="00762AE6" w:rsidRDefault="00762AE6" w:rsidP="00762AE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Posiada Pan/Pani prawo do żądania od Administratora dostępu do danych osobowych, na podstawie art. 15 RODO oraz z zastrzeżeniem przepisów prawa przysługuje Panu/Pani pr</w:t>
      </w:r>
      <w:r w:rsidRPr="00762AE6">
        <w:rPr>
          <w:rFonts w:ascii="Arial" w:hAnsi="Arial" w:cs="Arial"/>
          <w:sz w:val="20"/>
          <w:szCs w:val="20"/>
        </w:rPr>
        <w:t>a</w:t>
      </w:r>
      <w:r w:rsidRPr="00762AE6">
        <w:rPr>
          <w:rFonts w:ascii="Arial" w:hAnsi="Arial" w:cs="Arial"/>
          <w:sz w:val="20"/>
          <w:szCs w:val="20"/>
        </w:rPr>
        <w:t>wo do:</w:t>
      </w:r>
    </w:p>
    <w:p w14:paraId="37FFE511" w14:textId="77777777" w:rsidR="00762AE6" w:rsidRPr="00762AE6" w:rsidRDefault="00762AE6" w:rsidP="00762AE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56" w:lineRule="auto"/>
        <w:ind w:left="1134" w:right="28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 xml:space="preserve">sprostowania danych osobowych, na podstawie art. 16 RODO, </w:t>
      </w:r>
    </w:p>
    <w:p w14:paraId="6F038075" w14:textId="77777777" w:rsidR="00762AE6" w:rsidRPr="00762AE6" w:rsidRDefault="00762AE6" w:rsidP="00762AE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56" w:lineRule="auto"/>
        <w:ind w:left="1134" w:right="28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usunięcia danych, na postawie art. 17 RODO,</w:t>
      </w:r>
    </w:p>
    <w:p w14:paraId="74640D0D" w14:textId="77777777" w:rsidR="00762AE6" w:rsidRPr="00762AE6" w:rsidRDefault="00762AE6" w:rsidP="00762AE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56" w:lineRule="auto"/>
        <w:ind w:left="1134" w:right="28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ograniczenia przetwarzania danych osobowych, na podstawie art. 18 RODO,</w:t>
      </w:r>
    </w:p>
    <w:p w14:paraId="3D559200" w14:textId="77777777" w:rsidR="00762AE6" w:rsidRPr="00762AE6" w:rsidRDefault="00762AE6" w:rsidP="00762AE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56" w:lineRule="auto"/>
        <w:ind w:left="1134" w:right="28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przenoszenia danych, na podstawie art. 20 RODO,</w:t>
      </w:r>
    </w:p>
    <w:p w14:paraId="16CEE198" w14:textId="77777777" w:rsidR="00762AE6" w:rsidRPr="00762AE6" w:rsidRDefault="00762AE6" w:rsidP="00762AE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56" w:lineRule="auto"/>
        <w:ind w:left="1134" w:right="28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cofnięcia zgody na przetwarzanie danych osobowych w przypadku przetwarzania danych osobowych na podstawie art. 7 RODO. Wycofanie zgody nie wpływa na zgodność z pr</w:t>
      </w:r>
      <w:r w:rsidRPr="00762AE6">
        <w:rPr>
          <w:rFonts w:ascii="Arial" w:hAnsi="Arial" w:cs="Arial"/>
          <w:sz w:val="20"/>
          <w:szCs w:val="20"/>
        </w:rPr>
        <w:t>a</w:t>
      </w:r>
      <w:r w:rsidRPr="00762AE6">
        <w:rPr>
          <w:rFonts w:ascii="Arial" w:hAnsi="Arial" w:cs="Arial"/>
          <w:sz w:val="20"/>
          <w:szCs w:val="20"/>
        </w:rPr>
        <w:t>wem przetwarzania, którego dok</w:t>
      </w:r>
      <w:r w:rsidRPr="00762AE6">
        <w:rPr>
          <w:rFonts w:ascii="Arial" w:hAnsi="Arial" w:cs="Arial"/>
          <w:sz w:val="20"/>
          <w:szCs w:val="20"/>
        </w:rPr>
        <w:t>o</w:t>
      </w:r>
      <w:r w:rsidRPr="00762AE6">
        <w:rPr>
          <w:rFonts w:ascii="Arial" w:hAnsi="Arial" w:cs="Arial"/>
          <w:sz w:val="20"/>
          <w:szCs w:val="20"/>
        </w:rPr>
        <w:t>nano na podstawie zgody przed jej cofnięciem.</w:t>
      </w:r>
    </w:p>
    <w:p w14:paraId="19B144A9" w14:textId="77777777" w:rsidR="00762AE6" w:rsidRPr="00762AE6" w:rsidRDefault="00762AE6" w:rsidP="00762AE6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60" w:line="256" w:lineRule="auto"/>
        <w:ind w:left="851" w:righ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W przypadku uznania, iż przetwarzanie przez Administratora Pani/Pana danych osobowych narusza przepisy RODO przysługuje Pani/Panu prawo wniesienia skargi do organu nadzo</w:t>
      </w:r>
      <w:r w:rsidRPr="00762AE6">
        <w:rPr>
          <w:rFonts w:ascii="Arial" w:hAnsi="Arial" w:cs="Arial"/>
          <w:sz w:val="20"/>
          <w:szCs w:val="20"/>
        </w:rPr>
        <w:t>r</w:t>
      </w:r>
      <w:r w:rsidRPr="00762AE6">
        <w:rPr>
          <w:rFonts w:ascii="Arial" w:hAnsi="Arial" w:cs="Arial"/>
          <w:sz w:val="20"/>
          <w:szCs w:val="20"/>
        </w:rPr>
        <w:t>czego którym jest Prezes Urzędu Ochrony Danych Osobowych z siedzibą przy ul. Stawki 2, 00-193 Warszawa.</w:t>
      </w:r>
    </w:p>
    <w:p w14:paraId="40A3C2F6" w14:textId="77777777" w:rsidR="00762AE6" w:rsidRPr="00762AE6" w:rsidRDefault="00762AE6" w:rsidP="00762AE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Pani/Pana dane nie będą przetwarzane w sposób zautomatyzowany i nie będą podlegały z</w:t>
      </w:r>
      <w:r w:rsidRPr="00762AE6">
        <w:rPr>
          <w:rFonts w:ascii="Arial" w:hAnsi="Arial" w:cs="Arial"/>
          <w:sz w:val="20"/>
          <w:szCs w:val="20"/>
        </w:rPr>
        <w:t>a</w:t>
      </w:r>
      <w:r w:rsidRPr="00762AE6">
        <w:rPr>
          <w:rFonts w:ascii="Arial" w:hAnsi="Arial" w:cs="Arial"/>
          <w:sz w:val="20"/>
          <w:szCs w:val="20"/>
        </w:rPr>
        <w:t>utomatyzowanemu profilowaniu.</w:t>
      </w:r>
    </w:p>
    <w:p w14:paraId="657B40B7" w14:textId="77777777" w:rsidR="00762AE6" w:rsidRPr="00762AE6" w:rsidRDefault="00762AE6" w:rsidP="00762AE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Dane osobowe nie będą przekazywane do podmiotów poza Unią Europejską lub Europe</w:t>
      </w:r>
      <w:r w:rsidRPr="00762AE6">
        <w:rPr>
          <w:rFonts w:ascii="Arial" w:hAnsi="Arial" w:cs="Arial"/>
          <w:sz w:val="20"/>
          <w:szCs w:val="20"/>
        </w:rPr>
        <w:t>j</w:t>
      </w:r>
      <w:r w:rsidRPr="00762AE6">
        <w:rPr>
          <w:rFonts w:ascii="Arial" w:hAnsi="Arial" w:cs="Arial"/>
          <w:sz w:val="20"/>
          <w:szCs w:val="20"/>
        </w:rPr>
        <w:t>skim Obszarem G</w:t>
      </w:r>
      <w:r w:rsidRPr="00762AE6">
        <w:rPr>
          <w:rFonts w:ascii="Arial" w:hAnsi="Arial" w:cs="Arial"/>
          <w:sz w:val="20"/>
          <w:szCs w:val="20"/>
        </w:rPr>
        <w:t>o</w:t>
      </w:r>
      <w:r w:rsidRPr="00762AE6">
        <w:rPr>
          <w:rFonts w:ascii="Arial" w:hAnsi="Arial" w:cs="Arial"/>
          <w:sz w:val="20"/>
          <w:szCs w:val="20"/>
        </w:rPr>
        <w:t>spodarczym.</w:t>
      </w:r>
    </w:p>
    <w:p w14:paraId="446E9528" w14:textId="77777777" w:rsidR="00762AE6" w:rsidRPr="00762AE6" w:rsidRDefault="00762AE6" w:rsidP="00762AE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28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62AE6">
        <w:rPr>
          <w:rFonts w:ascii="Arial" w:hAnsi="Arial" w:cs="Arial"/>
          <w:sz w:val="20"/>
          <w:szCs w:val="20"/>
        </w:rPr>
        <w:t>Podanie danych osobowych jest niezbędne do realizacji w/w celu. Niepodanie danych os</w:t>
      </w:r>
      <w:r w:rsidRPr="00762AE6">
        <w:rPr>
          <w:rFonts w:ascii="Arial" w:hAnsi="Arial" w:cs="Arial"/>
          <w:sz w:val="20"/>
          <w:szCs w:val="20"/>
        </w:rPr>
        <w:t>o</w:t>
      </w:r>
      <w:r w:rsidRPr="00762AE6">
        <w:rPr>
          <w:rFonts w:ascii="Arial" w:hAnsi="Arial" w:cs="Arial"/>
          <w:sz w:val="20"/>
          <w:szCs w:val="20"/>
        </w:rPr>
        <w:t xml:space="preserve">bowych uniemożliwi realizację zadań ustawowych, w tym realizację w/w wniosku. </w:t>
      </w:r>
    </w:p>
    <w:p w14:paraId="3D784206" w14:textId="77777777" w:rsidR="00762AE6" w:rsidRDefault="00762AE6"/>
    <w:sectPr w:rsidR="0076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1581"/>
    <w:multiLevelType w:val="hybridMultilevel"/>
    <w:tmpl w:val="359E6B1E"/>
    <w:lvl w:ilvl="0" w:tplc="D83050E2">
      <w:start w:val="1"/>
      <w:numFmt w:val="decimal"/>
      <w:lvlText w:val="%1."/>
      <w:lvlJc w:val="left"/>
      <w:pPr>
        <w:tabs>
          <w:tab w:val="num" w:pos="1107"/>
        </w:tabs>
        <w:ind w:left="110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B1B8C"/>
    <w:multiLevelType w:val="hybridMultilevel"/>
    <w:tmpl w:val="7440344C"/>
    <w:lvl w:ilvl="0" w:tplc="62B2DF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D0087BF6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color w:val="auto"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95481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86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3401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88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CE"/>
    <w:rsid w:val="000B2DC9"/>
    <w:rsid w:val="003C5473"/>
    <w:rsid w:val="00513036"/>
    <w:rsid w:val="005418B0"/>
    <w:rsid w:val="00560019"/>
    <w:rsid w:val="00694B00"/>
    <w:rsid w:val="00726ABD"/>
    <w:rsid w:val="00751CA0"/>
    <w:rsid w:val="00757965"/>
    <w:rsid w:val="00762AE6"/>
    <w:rsid w:val="007860CC"/>
    <w:rsid w:val="007E26B4"/>
    <w:rsid w:val="00802878"/>
    <w:rsid w:val="008769ED"/>
    <w:rsid w:val="00B127D7"/>
    <w:rsid w:val="00C17B22"/>
    <w:rsid w:val="00C56ECE"/>
    <w:rsid w:val="00C94A50"/>
    <w:rsid w:val="00CD242D"/>
    <w:rsid w:val="00EF63B7"/>
    <w:rsid w:val="00F6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971A"/>
  <w15:chartTrackingRefBased/>
  <w15:docId w15:val="{9856537F-DDB8-4843-9416-D1F1EF43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CA0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link w:val="Nagwek2Znak"/>
    <w:qFormat/>
    <w:rsid w:val="00762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0">
    <w:name w:val="Pa0"/>
    <w:basedOn w:val="Normalny"/>
    <w:next w:val="Normalny"/>
    <w:uiPriority w:val="99"/>
    <w:rsid w:val="00751CA0"/>
    <w:pPr>
      <w:suppressAutoHyphens/>
      <w:autoSpaceDE w:val="0"/>
      <w:spacing w:after="0" w:line="241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treci4">
    <w:name w:val="Tekst treści (4)_"/>
    <w:link w:val="Teksttreci40"/>
    <w:locked/>
    <w:rsid w:val="005418B0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418B0"/>
    <w:pPr>
      <w:widowControl w:val="0"/>
      <w:shd w:val="clear" w:color="auto" w:fill="FFFFFF"/>
      <w:spacing w:before="600" w:after="300" w:line="0" w:lineRule="atLeast"/>
      <w:ind w:firstLine="740"/>
      <w:jc w:val="both"/>
    </w:pPr>
    <w:rPr>
      <w:b/>
      <w:bCs/>
      <w:kern w:val="2"/>
      <w14:ligatures w14:val="standardContextual"/>
    </w:rPr>
  </w:style>
  <w:style w:type="character" w:styleId="Hipercze">
    <w:name w:val="Hyperlink"/>
    <w:rsid w:val="005418B0"/>
    <w:rPr>
      <w:color w:val="0563C1"/>
      <w:u w:val="single"/>
    </w:rPr>
  </w:style>
  <w:style w:type="character" w:styleId="Uwydatnienie">
    <w:name w:val="Emphasis"/>
    <w:qFormat/>
    <w:rsid w:val="005418B0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62AE6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  <w:style w:type="paragraph" w:styleId="Akapitzlist">
    <w:name w:val="List Paragraph"/>
    <w:basedOn w:val="Normalny"/>
    <w:qFormat/>
    <w:rsid w:val="00762AE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yl5">
    <w:name w:val="_5yl5"/>
    <w:basedOn w:val="Domylnaczcionkaakapitu"/>
    <w:rsid w:val="0076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Sołowianiuk</dc:creator>
  <cp:keywords/>
  <dc:description/>
  <cp:lastModifiedBy>Błażej Zdanowicz</cp:lastModifiedBy>
  <cp:revision>5</cp:revision>
  <cp:lastPrinted>2024-08-23T09:00:00Z</cp:lastPrinted>
  <dcterms:created xsi:type="dcterms:W3CDTF">2025-01-10T14:18:00Z</dcterms:created>
  <dcterms:modified xsi:type="dcterms:W3CDTF">2025-01-14T10:59:00Z</dcterms:modified>
</cp:coreProperties>
</file>